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F1" w:rsidRDefault="009E4098">
      <w:r>
        <w:rPr>
          <w:noProof/>
        </w:rPr>
        <w:pict>
          <v:shapetype id="_x0000_t202" coordsize="21600,21600" o:spt="202" path="m,l,21600r21600,l21600,xe">
            <v:stroke joinstyle="miter"/>
            <v:path gradientshapeok="t" o:connecttype="rect"/>
          </v:shapetype>
          <v:shape id="_x0000_s1026" type="#_x0000_t202" style="position:absolute;margin-left:-120.65pt;margin-top:9pt;width:551.9pt;height:108pt;z-index:251655168" strokecolor="blue" strokeweight="4.5pt">
            <v:stroke linestyle="thickThin"/>
            <v:textbox style="mso-next-textbox:#_x0000_s1026">
              <w:txbxContent>
                <w:p w:rsidR="00AB0D11" w:rsidRDefault="00AB0D11" w:rsidP="005E4ADE">
                  <w:pPr>
                    <w:pStyle w:val="BodyText2"/>
                    <w:rPr>
                      <w:rFonts w:ascii="Comic Sans MS" w:hAnsi="Comic Sans MS"/>
                      <w:sz w:val="24"/>
                    </w:rPr>
                  </w:pPr>
                </w:p>
                <w:p w:rsidR="00AB0D11" w:rsidRPr="001F6A77" w:rsidRDefault="00AB0D11" w:rsidP="001435DA">
                  <w:pPr>
                    <w:pStyle w:val="BodyText2"/>
                    <w:rPr>
                      <w:rFonts w:ascii="Comic Sans MS" w:hAnsi="Comic Sans MS"/>
                      <w:sz w:val="20"/>
                      <w:szCs w:val="20"/>
                    </w:rPr>
                  </w:pPr>
                  <w:r w:rsidRPr="001F6A77">
                    <w:rPr>
                      <w:rFonts w:ascii="Comic Sans MS" w:hAnsi="Comic Sans MS"/>
                      <w:sz w:val="20"/>
                      <w:szCs w:val="20"/>
                    </w:rPr>
                    <w:t xml:space="preserve">Dear Parents/Carers,  </w:t>
                  </w:r>
                </w:p>
                <w:p w:rsidR="00AB0D11" w:rsidRPr="001F6A77" w:rsidRDefault="00AB0D11" w:rsidP="001435DA">
                  <w:pPr>
                    <w:pStyle w:val="BodyText2"/>
                    <w:rPr>
                      <w:rFonts w:ascii="Comic Sans MS" w:hAnsi="Comic Sans MS"/>
                      <w:sz w:val="20"/>
                      <w:szCs w:val="20"/>
                    </w:rPr>
                  </w:pPr>
                  <w:r>
                    <w:rPr>
                      <w:rFonts w:ascii="Comic Sans MS" w:hAnsi="Comic Sans MS"/>
                      <w:sz w:val="20"/>
                      <w:szCs w:val="20"/>
                    </w:rPr>
                    <w:t>We hope you and the children had a good Half Term break.  We are looking forward to teaching the following new topics and units of work to your children.  P</w:t>
                  </w:r>
                  <w:r w:rsidRPr="001F6A77">
                    <w:rPr>
                      <w:rFonts w:ascii="Comic Sans MS" w:hAnsi="Comic Sans MS"/>
                      <w:sz w:val="20"/>
                      <w:szCs w:val="20"/>
                    </w:rPr>
                    <w:t>lease continue to read with your child every night and complete the red reading reco</w:t>
                  </w:r>
                  <w:r>
                    <w:rPr>
                      <w:rFonts w:ascii="Comic Sans MS" w:hAnsi="Comic Sans MS"/>
                      <w:sz w:val="20"/>
                      <w:szCs w:val="20"/>
                    </w:rPr>
                    <w:t>rd with a comment and signature.  Your continued support is greatly appreciated.</w:t>
                  </w:r>
                </w:p>
                <w:p w:rsidR="00AB0D11" w:rsidRPr="00C15E23" w:rsidRDefault="00AB0D11" w:rsidP="005E4ADE">
                  <w:pPr>
                    <w:pStyle w:val="BodyText2"/>
                    <w:rPr>
                      <w:sz w:val="24"/>
                    </w:rPr>
                  </w:pPr>
                </w:p>
                <w:p w:rsidR="00AB0D11" w:rsidRPr="00C15E23" w:rsidRDefault="00AB0D11" w:rsidP="005E4ADE">
                  <w:pPr>
                    <w:pStyle w:val="BodyText2"/>
                    <w:rPr>
                      <w:color w:val="0000FF"/>
                      <w:sz w:val="24"/>
                    </w:rPr>
                  </w:pPr>
                </w:p>
                <w:p w:rsidR="00AB0D11" w:rsidRDefault="00AB0D11" w:rsidP="005E4ADE">
                  <w:pPr>
                    <w:pStyle w:val="BodyText2"/>
                    <w:rPr>
                      <w:color w:val="0000FF"/>
                      <w:szCs w:val="32"/>
                    </w:rPr>
                  </w:pPr>
                </w:p>
                <w:p w:rsidR="00AB0D11" w:rsidRDefault="00AB0D11" w:rsidP="00C453F1">
                  <w:pPr>
                    <w:rPr>
                      <w:rFonts w:ascii="SassoonPrimaryInfant" w:hAnsi="SassoonPrimaryInfant"/>
                      <w:sz w:val="32"/>
                    </w:rPr>
                  </w:pPr>
                </w:p>
              </w:txbxContent>
            </v:textbox>
          </v:shape>
        </w:pict>
      </w:r>
      <w:r>
        <w:rPr>
          <w:noProof/>
        </w:rPr>
        <w:pict>
          <v:shape id="_x0000_s1028" type="#_x0000_t202" style="position:absolute;margin-left:23.35pt;margin-top:-63pt;width:258pt;height:90pt;z-index:251656192" strokecolor="blue" strokeweight="6pt">
            <v:stroke dashstyle="dash" linestyle="thickBetweenThin"/>
            <v:textbox style="mso-next-textbox:#_x0000_s1028">
              <w:txbxContent>
                <w:p w:rsidR="00AB0D11" w:rsidRPr="001F6A77" w:rsidRDefault="00AB0D11" w:rsidP="00C453F1">
                  <w:pPr>
                    <w:pStyle w:val="BodyText"/>
                    <w:rPr>
                      <w:rFonts w:ascii="Comic Sans MS" w:hAnsi="Comic Sans MS"/>
                      <w:b/>
                      <w:sz w:val="28"/>
                      <w:szCs w:val="28"/>
                    </w:rPr>
                  </w:pPr>
                  <w:r w:rsidRPr="001F6A77">
                    <w:rPr>
                      <w:rFonts w:ascii="Comic Sans MS" w:hAnsi="Comic Sans MS"/>
                      <w:b/>
                      <w:sz w:val="28"/>
                      <w:szCs w:val="28"/>
                    </w:rPr>
                    <w:t xml:space="preserve">St </w:t>
                  </w:r>
                  <w:smartTag w:uri="urn:schemas-microsoft-com:office:smarttags" w:element="place">
                    <w:smartTag w:uri="urn:schemas-microsoft-com:office:smarttags" w:element="PlaceName">
                      <w:r w:rsidRPr="001F6A77">
                        <w:rPr>
                          <w:rFonts w:ascii="Comic Sans MS" w:hAnsi="Comic Sans MS"/>
                          <w:b/>
                          <w:sz w:val="28"/>
                          <w:szCs w:val="28"/>
                        </w:rPr>
                        <w:t>Ignatius</w:t>
                      </w:r>
                    </w:smartTag>
                    <w:r w:rsidRPr="001F6A77">
                      <w:rPr>
                        <w:rFonts w:ascii="Comic Sans MS" w:hAnsi="Comic Sans MS"/>
                        <w:b/>
                        <w:sz w:val="28"/>
                        <w:szCs w:val="28"/>
                      </w:rPr>
                      <w:t xml:space="preserve"> </w:t>
                    </w:r>
                    <w:smartTag w:uri="urn:schemas-microsoft-com:office:smarttags" w:element="PlaceName">
                      <w:r w:rsidRPr="001F6A77">
                        <w:rPr>
                          <w:rFonts w:ascii="Comic Sans MS" w:hAnsi="Comic Sans MS"/>
                          <w:b/>
                          <w:sz w:val="28"/>
                          <w:szCs w:val="28"/>
                        </w:rPr>
                        <w:t>RC</w:t>
                      </w:r>
                    </w:smartTag>
                    <w:r w:rsidRPr="001F6A77">
                      <w:rPr>
                        <w:rFonts w:ascii="Comic Sans MS" w:hAnsi="Comic Sans MS"/>
                        <w:b/>
                        <w:sz w:val="28"/>
                        <w:szCs w:val="28"/>
                      </w:rPr>
                      <w:t xml:space="preserve"> </w:t>
                    </w:r>
                    <w:smartTag w:uri="urn:schemas-microsoft-com:office:smarttags" w:element="PlaceType">
                      <w:r w:rsidRPr="001F6A77">
                        <w:rPr>
                          <w:rFonts w:ascii="Comic Sans MS" w:hAnsi="Comic Sans MS"/>
                          <w:b/>
                          <w:sz w:val="28"/>
                          <w:szCs w:val="28"/>
                        </w:rPr>
                        <w:t>Primary School</w:t>
                      </w:r>
                    </w:smartTag>
                  </w:smartTag>
                </w:p>
                <w:p w:rsidR="00AB0D11" w:rsidRPr="001F6A77" w:rsidRDefault="00AB0D11" w:rsidP="00C453F1">
                  <w:pPr>
                    <w:pStyle w:val="BodyText"/>
                    <w:rPr>
                      <w:rFonts w:ascii="Comic Sans MS" w:hAnsi="Comic Sans MS"/>
                      <w:b/>
                      <w:sz w:val="36"/>
                      <w:szCs w:val="36"/>
                    </w:rPr>
                  </w:pPr>
                  <w:r w:rsidRPr="001F6A77">
                    <w:rPr>
                      <w:rFonts w:ascii="Comic Sans MS" w:hAnsi="Comic Sans MS"/>
                      <w:b/>
                      <w:sz w:val="36"/>
                      <w:szCs w:val="36"/>
                    </w:rPr>
                    <w:t>Year 1</w:t>
                  </w:r>
                </w:p>
                <w:p w:rsidR="00AB0D11" w:rsidRPr="001F6A77" w:rsidRDefault="00AB0D11" w:rsidP="00C453F1">
                  <w:pPr>
                    <w:pStyle w:val="BodyText"/>
                    <w:rPr>
                      <w:rFonts w:ascii="Comic Sans MS" w:hAnsi="Comic Sans MS"/>
                      <w:b/>
                      <w:sz w:val="36"/>
                      <w:szCs w:val="36"/>
                    </w:rPr>
                  </w:pPr>
                  <w:r>
                    <w:rPr>
                      <w:rFonts w:ascii="Comic Sans MS" w:hAnsi="Comic Sans MS"/>
                      <w:b/>
                      <w:sz w:val="36"/>
                      <w:szCs w:val="36"/>
                    </w:rPr>
                    <w:t>Spring term 2</w:t>
                  </w:r>
                </w:p>
                <w:p w:rsidR="00AB0D11" w:rsidRPr="00181300" w:rsidRDefault="00AB0D11" w:rsidP="00C453F1">
                  <w:pPr>
                    <w:pStyle w:val="BodyText"/>
                    <w:rPr>
                      <w:rFonts w:ascii="Sassoon Primary Infant" w:hAnsi="Sassoon Primary Infant"/>
                      <w:b/>
                      <w:sz w:val="40"/>
                      <w:szCs w:val="40"/>
                    </w:rPr>
                  </w:pPr>
                </w:p>
              </w:txbxContent>
            </v:textbox>
          </v:shape>
        </w:pict>
      </w:r>
      <w:r w:rsidR="0090610C">
        <w:rPr>
          <w:noProof/>
        </w:rPr>
        <w:drawing>
          <wp:anchor distT="0" distB="0" distL="114300" distR="114300" simplePos="0" relativeHeight="251657216" behindDoc="0" locked="0" layoutInCell="1" allowOverlap="1">
            <wp:simplePos x="0" y="0"/>
            <wp:positionH relativeFrom="column">
              <wp:posOffset>4648200</wp:posOffset>
            </wp:positionH>
            <wp:positionV relativeFrom="paragraph">
              <wp:posOffset>-685800</wp:posOffset>
            </wp:positionV>
            <wp:extent cx="1028700" cy="942340"/>
            <wp:effectExtent l="0" t="0" r="0" b="0"/>
            <wp:wrapSquare wrapText="bothSides"/>
            <wp:docPr id="5" name="Picture 5"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00862_"/>
                    <pic:cNvPicPr>
                      <a:picLocks noChangeAspect="1" noChangeArrowheads="1"/>
                    </pic:cNvPicPr>
                  </pic:nvPicPr>
                  <pic:blipFill>
                    <a:blip r:embed="rId6" cstate="print"/>
                    <a:srcRect/>
                    <a:stretch>
                      <a:fillRect/>
                    </a:stretch>
                  </pic:blipFill>
                  <pic:spPr bwMode="auto">
                    <a:xfrm>
                      <a:off x="0" y="0"/>
                      <a:ext cx="1028700" cy="942340"/>
                    </a:xfrm>
                    <a:prstGeom prst="rect">
                      <a:avLst/>
                    </a:prstGeom>
                    <a:noFill/>
                  </pic:spPr>
                </pic:pic>
              </a:graphicData>
            </a:graphic>
          </wp:anchor>
        </w:drawing>
      </w:r>
      <w:r w:rsidR="0090610C">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-571500</wp:posOffset>
            </wp:positionV>
            <wp:extent cx="960755" cy="88011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60755" cy="880110"/>
                    </a:xfrm>
                    <a:prstGeom prst="rect">
                      <a:avLst/>
                    </a:prstGeom>
                    <a:noFill/>
                  </pic:spPr>
                </pic:pic>
              </a:graphicData>
            </a:graphic>
          </wp:anchor>
        </w:drawing>
      </w:r>
    </w:p>
    <w:p w:rsidR="00C453F1" w:rsidRDefault="00C453F1"/>
    <w:p w:rsidR="00C453F1" w:rsidRDefault="00C453F1"/>
    <w:p w:rsidR="00C453F1" w:rsidRDefault="00C453F1"/>
    <w:p w:rsidR="00C453F1" w:rsidRDefault="00C453F1"/>
    <w:p w:rsidR="00C453F1" w:rsidRDefault="00C453F1"/>
    <w:p w:rsidR="00C453F1" w:rsidRDefault="00C453F1"/>
    <w:p w:rsidR="00C453F1" w:rsidRDefault="009E4098">
      <w:r>
        <w:rPr>
          <w:noProof/>
        </w:rPr>
        <w:pict>
          <v:shape id="_x0000_s1038" type="#_x0000_t202" style="position:absolute;margin-left:-66pt;margin-top:11.4pt;width:540pt;height:470.9pt;z-index:251660288" strokecolor="blue" strokeweight="4.5pt">
            <v:stroke linestyle="thickThin"/>
            <v:textbox style="mso-next-textbox:#_x0000_s1038">
              <w:txbxContent>
                <w:p w:rsidR="00AB0D11" w:rsidRPr="001F6A77" w:rsidRDefault="00AB0D11" w:rsidP="00AB0D11">
                  <w:pPr>
                    <w:pStyle w:val="BodyText2"/>
                    <w:ind w:left="720"/>
                    <w:rPr>
                      <w:rFonts w:ascii="Comic Sans MS" w:hAnsi="Comic Sans MS"/>
                      <w:sz w:val="20"/>
                      <w:szCs w:val="20"/>
                    </w:rPr>
                  </w:pPr>
                  <w:r w:rsidRPr="001F6A77">
                    <w:rPr>
                      <w:rFonts w:ascii="Comic Sans MS" w:hAnsi="Comic Sans MS"/>
                      <w:b/>
                      <w:sz w:val="20"/>
                      <w:szCs w:val="20"/>
                    </w:rPr>
                    <w:t xml:space="preserve">English: </w:t>
                  </w:r>
                  <w:r w:rsidRPr="001F6A77">
                    <w:rPr>
                      <w:rFonts w:ascii="Comic Sans MS" w:hAnsi="Comic Sans MS"/>
                      <w:b/>
                      <w:sz w:val="20"/>
                      <w:szCs w:val="20"/>
                    </w:rPr>
                    <w:tab/>
                  </w:r>
                </w:p>
                <w:p w:rsidR="00AB0D11" w:rsidRDefault="00AB0D11" w:rsidP="00CA770A">
                  <w:pPr>
                    <w:pStyle w:val="BodyText2"/>
                    <w:numPr>
                      <w:ilvl w:val="0"/>
                      <w:numId w:val="12"/>
                    </w:numPr>
                    <w:rPr>
                      <w:rFonts w:ascii="Comic Sans MS" w:hAnsi="Comic Sans MS"/>
                      <w:sz w:val="20"/>
                      <w:szCs w:val="20"/>
                    </w:rPr>
                  </w:pPr>
                  <w:r>
                    <w:rPr>
                      <w:rFonts w:ascii="Comic Sans MS" w:hAnsi="Comic Sans MS"/>
                      <w:sz w:val="20"/>
                      <w:szCs w:val="20"/>
                    </w:rPr>
                    <w:t>To perform and compose verses of poetry.</w:t>
                  </w:r>
                </w:p>
                <w:p w:rsidR="00AB0D11" w:rsidRDefault="00AB0D11" w:rsidP="00CA770A">
                  <w:pPr>
                    <w:pStyle w:val="BodyText2"/>
                    <w:numPr>
                      <w:ilvl w:val="0"/>
                      <w:numId w:val="12"/>
                    </w:numPr>
                    <w:rPr>
                      <w:rFonts w:ascii="Comic Sans MS" w:hAnsi="Comic Sans MS"/>
                      <w:sz w:val="20"/>
                      <w:szCs w:val="20"/>
                    </w:rPr>
                  </w:pPr>
                  <w:r w:rsidRPr="00914CBF">
                    <w:rPr>
                      <w:rFonts w:ascii="Comic Sans MS" w:hAnsi="Comic Sans MS"/>
                      <w:sz w:val="20"/>
                      <w:szCs w:val="20"/>
                    </w:rPr>
                    <w:t xml:space="preserve">To </w:t>
                  </w:r>
                  <w:r>
                    <w:rPr>
                      <w:rFonts w:ascii="Comic Sans MS" w:hAnsi="Comic Sans MS"/>
                      <w:sz w:val="20"/>
                      <w:szCs w:val="20"/>
                    </w:rPr>
                    <w:t>write a recount using time words.</w:t>
                  </w:r>
                </w:p>
                <w:p w:rsidR="00AB0D11" w:rsidRPr="00914CBF" w:rsidRDefault="00AB0D11" w:rsidP="009C68F5">
                  <w:pPr>
                    <w:pStyle w:val="BodyText2"/>
                    <w:numPr>
                      <w:ilvl w:val="0"/>
                      <w:numId w:val="12"/>
                    </w:numPr>
                    <w:rPr>
                      <w:rFonts w:ascii="Comic Sans MS" w:hAnsi="Comic Sans MS"/>
                      <w:b/>
                      <w:sz w:val="20"/>
                      <w:szCs w:val="20"/>
                    </w:rPr>
                  </w:pPr>
                  <w:r w:rsidRPr="00914CBF">
                    <w:rPr>
                      <w:rFonts w:ascii="Comic Sans MS" w:hAnsi="Comic Sans MS"/>
                      <w:sz w:val="20"/>
                      <w:szCs w:val="20"/>
                    </w:rPr>
                    <w:t>To</w:t>
                  </w:r>
                  <w:r>
                    <w:rPr>
                      <w:rFonts w:ascii="Comic Sans MS" w:hAnsi="Comic Sans MS"/>
                      <w:sz w:val="20"/>
                      <w:szCs w:val="20"/>
                    </w:rPr>
                    <w:t xml:space="preserve"> write a non-fiction report.</w:t>
                  </w:r>
                </w:p>
                <w:p w:rsidR="00AB0D11" w:rsidRPr="00914CBF" w:rsidRDefault="00AB0D11" w:rsidP="009C68F5">
                  <w:pPr>
                    <w:pStyle w:val="BodyText2"/>
                    <w:numPr>
                      <w:ilvl w:val="0"/>
                      <w:numId w:val="12"/>
                    </w:numPr>
                    <w:rPr>
                      <w:rFonts w:ascii="Comic Sans MS" w:hAnsi="Comic Sans MS"/>
                      <w:b/>
                      <w:sz w:val="20"/>
                      <w:szCs w:val="20"/>
                    </w:rPr>
                  </w:pPr>
                  <w:r>
                    <w:rPr>
                      <w:rFonts w:ascii="Comic Sans MS" w:hAnsi="Comic Sans MS"/>
                      <w:sz w:val="20"/>
                      <w:szCs w:val="20"/>
                    </w:rPr>
                    <w:t>To look at labelling in non-fiction texts and create their own report about animals.</w:t>
                  </w:r>
                </w:p>
                <w:p w:rsidR="00AB0D11" w:rsidRPr="00914CBF" w:rsidRDefault="00AB0D11" w:rsidP="009C68F5">
                  <w:pPr>
                    <w:pStyle w:val="BodyText2"/>
                    <w:numPr>
                      <w:ilvl w:val="0"/>
                      <w:numId w:val="12"/>
                    </w:numPr>
                    <w:rPr>
                      <w:rFonts w:ascii="Comic Sans MS" w:hAnsi="Comic Sans MS"/>
                      <w:b/>
                      <w:sz w:val="20"/>
                      <w:szCs w:val="20"/>
                    </w:rPr>
                  </w:pPr>
                  <w:r>
                    <w:rPr>
                      <w:rFonts w:ascii="Comic Sans MS" w:hAnsi="Comic Sans MS"/>
                      <w:sz w:val="20"/>
                      <w:szCs w:val="20"/>
                    </w:rPr>
                    <w:t>To introduce and practice using exclamation and question marks.</w:t>
                  </w:r>
                </w:p>
                <w:p w:rsidR="00AB0D11" w:rsidRPr="00914CBF" w:rsidRDefault="00AB0D11" w:rsidP="009C68F5">
                  <w:pPr>
                    <w:pStyle w:val="BodyText2"/>
                    <w:numPr>
                      <w:ilvl w:val="0"/>
                      <w:numId w:val="12"/>
                    </w:numPr>
                    <w:rPr>
                      <w:rFonts w:ascii="Comic Sans MS" w:hAnsi="Comic Sans MS"/>
                      <w:b/>
                      <w:sz w:val="20"/>
                      <w:szCs w:val="20"/>
                    </w:rPr>
                  </w:pPr>
                  <w:r>
                    <w:rPr>
                      <w:rFonts w:ascii="Comic Sans MS" w:hAnsi="Comic Sans MS"/>
                      <w:sz w:val="20"/>
                      <w:szCs w:val="20"/>
                    </w:rPr>
                    <w:t>To practice phase 3 and phase 5 sounds and use their knowledge of segmenting and blending to spell unknown words.</w:t>
                  </w:r>
                </w:p>
                <w:p w:rsidR="00AB0D11" w:rsidRDefault="00AB0D11" w:rsidP="00AB0D11">
                  <w:pPr>
                    <w:pStyle w:val="BodyText2"/>
                    <w:ind w:left="720"/>
                    <w:rPr>
                      <w:rFonts w:ascii="Comic Sans MS" w:hAnsi="Comic Sans MS"/>
                      <w:b/>
                      <w:sz w:val="20"/>
                      <w:szCs w:val="20"/>
                    </w:rPr>
                  </w:pPr>
                </w:p>
                <w:p w:rsidR="00AB0D11" w:rsidRPr="00914CBF" w:rsidRDefault="00AB0D11" w:rsidP="00AB0D11">
                  <w:pPr>
                    <w:pStyle w:val="BodyText2"/>
                    <w:ind w:firstLine="360"/>
                    <w:rPr>
                      <w:rFonts w:ascii="Comic Sans MS" w:hAnsi="Comic Sans MS"/>
                      <w:b/>
                      <w:sz w:val="20"/>
                      <w:szCs w:val="20"/>
                    </w:rPr>
                  </w:pPr>
                  <w:r w:rsidRPr="00914CBF">
                    <w:rPr>
                      <w:rFonts w:ascii="Comic Sans MS" w:hAnsi="Comic Sans MS"/>
                      <w:b/>
                      <w:sz w:val="20"/>
                      <w:szCs w:val="20"/>
                    </w:rPr>
                    <w:t>Maths:</w:t>
                  </w:r>
                </w:p>
                <w:p w:rsidR="00AB0D11" w:rsidRDefault="00AB0D11" w:rsidP="00914CBF">
                  <w:pPr>
                    <w:pStyle w:val="BodyText2"/>
                    <w:numPr>
                      <w:ilvl w:val="0"/>
                      <w:numId w:val="23"/>
                    </w:numPr>
                    <w:rPr>
                      <w:rFonts w:ascii="Comic Sans MS" w:hAnsi="Comic Sans MS"/>
                      <w:b/>
                      <w:sz w:val="20"/>
                      <w:szCs w:val="20"/>
                    </w:rPr>
                  </w:pPr>
                  <w:r>
                    <w:rPr>
                      <w:rFonts w:ascii="Comic Sans MS" w:hAnsi="Comic Sans MS"/>
                      <w:b/>
                      <w:sz w:val="20"/>
                      <w:szCs w:val="20"/>
                    </w:rPr>
                    <w:t>To solve number calculations using a number line.</w:t>
                  </w:r>
                </w:p>
                <w:p w:rsidR="00AB0D11" w:rsidRDefault="00AB0D11" w:rsidP="00914CBF">
                  <w:pPr>
                    <w:pStyle w:val="BodyText2"/>
                    <w:numPr>
                      <w:ilvl w:val="0"/>
                      <w:numId w:val="23"/>
                    </w:numPr>
                    <w:rPr>
                      <w:rFonts w:ascii="Comic Sans MS" w:hAnsi="Comic Sans MS"/>
                      <w:b/>
                      <w:sz w:val="20"/>
                      <w:szCs w:val="20"/>
                    </w:rPr>
                  </w:pPr>
                  <w:r>
                    <w:rPr>
                      <w:rFonts w:ascii="Comic Sans MS" w:hAnsi="Comic Sans MS"/>
                      <w:b/>
                      <w:sz w:val="20"/>
                      <w:szCs w:val="20"/>
                    </w:rPr>
                    <w:t>To recognise multiplication as repeated addition.</w:t>
                  </w:r>
                </w:p>
                <w:p w:rsidR="00AB0D11" w:rsidRDefault="00AB0D11" w:rsidP="00914CBF">
                  <w:pPr>
                    <w:pStyle w:val="BodyText2"/>
                    <w:numPr>
                      <w:ilvl w:val="0"/>
                      <w:numId w:val="23"/>
                    </w:numPr>
                    <w:rPr>
                      <w:rFonts w:ascii="Comic Sans MS" w:hAnsi="Comic Sans MS"/>
                      <w:b/>
                      <w:sz w:val="20"/>
                      <w:szCs w:val="20"/>
                    </w:rPr>
                  </w:pPr>
                  <w:r>
                    <w:rPr>
                      <w:rFonts w:ascii="Comic Sans MS" w:hAnsi="Comic Sans MS"/>
                      <w:b/>
                      <w:sz w:val="20"/>
                      <w:szCs w:val="20"/>
                    </w:rPr>
                    <w:t>To solve mental maths problems using strategies taught.</w:t>
                  </w:r>
                </w:p>
                <w:p w:rsidR="00AB0D11" w:rsidRDefault="00AB0D11" w:rsidP="00914CBF">
                  <w:pPr>
                    <w:pStyle w:val="BodyText2"/>
                    <w:numPr>
                      <w:ilvl w:val="0"/>
                      <w:numId w:val="23"/>
                    </w:numPr>
                    <w:rPr>
                      <w:rFonts w:ascii="Comic Sans MS" w:hAnsi="Comic Sans MS"/>
                      <w:b/>
                      <w:sz w:val="20"/>
                      <w:szCs w:val="20"/>
                    </w:rPr>
                  </w:pPr>
                  <w:r>
                    <w:rPr>
                      <w:rFonts w:ascii="Comic Sans MS" w:hAnsi="Comic Sans MS"/>
                      <w:b/>
                      <w:sz w:val="20"/>
                      <w:szCs w:val="20"/>
                    </w:rPr>
                    <w:t>To explore all possibilities solving mathematical investigations.</w:t>
                  </w:r>
                </w:p>
                <w:p w:rsidR="00AB0D11" w:rsidRDefault="00AB0D11" w:rsidP="00914CBF">
                  <w:pPr>
                    <w:pStyle w:val="BodyText2"/>
                    <w:numPr>
                      <w:ilvl w:val="0"/>
                      <w:numId w:val="23"/>
                    </w:numPr>
                    <w:rPr>
                      <w:rFonts w:ascii="Comic Sans MS" w:hAnsi="Comic Sans MS"/>
                      <w:b/>
                      <w:sz w:val="20"/>
                      <w:szCs w:val="20"/>
                    </w:rPr>
                  </w:pPr>
                  <w:r>
                    <w:rPr>
                      <w:rFonts w:ascii="Comic Sans MS" w:hAnsi="Comic Sans MS"/>
                      <w:b/>
                      <w:sz w:val="20"/>
                      <w:szCs w:val="20"/>
                    </w:rPr>
                    <w:t>To count on and back in steps of 2s, 5s and 10s.</w:t>
                  </w:r>
                </w:p>
                <w:p w:rsidR="00AB0D11" w:rsidRDefault="00AB0D11" w:rsidP="00914CBF">
                  <w:pPr>
                    <w:pStyle w:val="BodyText2"/>
                    <w:numPr>
                      <w:ilvl w:val="0"/>
                      <w:numId w:val="23"/>
                    </w:numPr>
                    <w:rPr>
                      <w:rFonts w:ascii="Comic Sans MS" w:hAnsi="Comic Sans MS"/>
                      <w:b/>
                      <w:sz w:val="20"/>
                      <w:szCs w:val="20"/>
                    </w:rPr>
                  </w:pPr>
                  <w:r>
                    <w:rPr>
                      <w:rFonts w:ascii="Comic Sans MS" w:hAnsi="Comic Sans MS"/>
                      <w:b/>
                      <w:sz w:val="20"/>
                      <w:szCs w:val="20"/>
                    </w:rPr>
                    <w:t>To recognise 3d shapes and describe their properties.</w:t>
                  </w:r>
                </w:p>
                <w:p w:rsidR="00AB0D11" w:rsidRDefault="00AB0D11" w:rsidP="00AB0D11">
                  <w:pPr>
                    <w:pStyle w:val="BodyText2"/>
                    <w:ind w:left="720"/>
                    <w:rPr>
                      <w:rFonts w:ascii="Comic Sans MS" w:hAnsi="Comic Sans MS"/>
                      <w:b/>
                      <w:sz w:val="20"/>
                      <w:szCs w:val="20"/>
                    </w:rPr>
                  </w:pPr>
                </w:p>
                <w:p w:rsidR="00AB0D11" w:rsidRDefault="00AB0D11" w:rsidP="00AB0D11">
                  <w:pPr>
                    <w:pStyle w:val="BodyText2"/>
                    <w:ind w:firstLine="360"/>
                    <w:rPr>
                      <w:rFonts w:ascii="Comic Sans MS" w:hAnsi="Comic Sans MS"/>
                      <w:b/>
                      <w:sz w:val="20"/>
                      <w:szCs w:val="20"/>
                    </w:rPr>
                  </w:pPr>
                  <w:r w:rsidRPr="001F6A77">
                    <w:rPr>
                      <w:rFonts w:ascii="Comic Sans MS" w:hAnsi="Comic Sans MS"/>
                      <w:b/>
                      <w:sz w:val="20"/>
                      <w:szCs w:val="20"/>
                    </w:rPr>
                    <w:t>RE: (‘</w:t>
                  </w:r>
                  <w:r>
                    <w:rPr>
                      <w:rFonts w:ascii="Comic Sans MS" w:hAnsi="Comic Sans MS"/>
                      <w:b/>
                      <w:sz w:val="20"/>
                      <w:szCs w:val="20"/>
                    </w:rPr>
                    <w:t>From Lent to Easter’)</w:t>
                  </w:r>
                </w:p>
                <w:p w:rsidR="00AB0D11" w:rsidRDefault="00AB0D11" w:rsidP="00AB0D11">
                  <w:pPr>
                    <w:pStyle w:val="BodyText2"/>
                    <w:numPr>
                      <w:ilvl w:val="0"/>
                      <w:numId w:val="24"/>
                    </w:numPr>
                    <w:rPr>
                      <w:rFonts w:ascii="Comic Sans MS" w:hAnsi="Comic Sans MS"/>
                      <w:b/>
                      <w:sz w:val="20"/>
                      <w:szCs w:val="20"/>
                    </w:rPr>
                  </w:pPr>
                  <w:r>
                    <w:rPr>
                      <w:rFonts w:ascii="Comic Sans MS" w:hAnsi="Comic Sans MS"/>
                      <w:b/>
                      <w:sz w:val="20"/>
                      <w:szCs w:val="20"/>
                    </w:rPr>
                    <w:t>To recognise, describe and explain the Stations of the Cross as a devotional practice associated with Lent.</w:t>
                  </w:r>
                </w:p>
                <w:p w:rsidR="00AB0D11" w:rsidRDefault="00AB0D11" w:rsidP="00AB0D11">
                  <w:pPr>
                    <w:pStyle w:val="BodyText2"/>
                    <w:numPr>
                      <w:ilvl w:val="0"/>
                      <w:numId w:val="24"/>
                    </w:numPr>
                    <w:rPr>
                      <w:rFonts w:ascii="Comic Sans MS" w:hAnsi="Comic Sans MS"/>
                      <w:b/>
                      <w:sz w:val="20"/>
                      <w:szCs w:val="20"/>
                    </w:rPr>
                  </w:pPr>
                  <w:r>
                    <w:rPr>
                      <w:rFonts w:ascii="Comic Sans MS" w:hAnsi="Comic Sans MS"/>
                      <w:b/>
                      <w:sz w:val="20"/>
                      <w:szCs w:val="20"/>
                    </w:rPr>
                    <w:t>To retell the events of the Entry into Jerusalem, the Last Supper and the Death of Jesus from the Gospel of Luke.</w:t>
                  </w:r>
                </w:p>
                <w:p w:rsidR="00AB0D11" w:rsidRPr="001F6A77" w:rsidRDefault="00AB0D11" w:rsidP="00AB0D11">
                  <w:pPr>
                    <w:pStyle w:val="BodyText2"/>
                    <w:numPr>
                      <w:ilvl w:val="0"/>
                      <w:numId w:val="24"/>
                    </w:numPr>
                    <w:rPr>
                      <w:rFonts w:ascii="Comic Sans MS" w:hAnsi="Comic Sans MS"/>
                      <w:b/>
                      <w:sz w:val="20"/>
                      <w:szCs w:val="20"/>
                    </w:rPr>
                  </w:pPr>
                  <w:r>
                    <w:rPr>
                      <w:rFonts w:ascii="Comic Sans MS" w:hAnsi="Comic Sans MS"/>
                      <w:b/>
                      <w:sz w:val="20"/>
                      <w:szCs w:val="20"/>
                    </w:rPr>
                    <w:t>To make links between the story of the Last Supper and the Eucharist part of the Mass.</w:t>
                  </w:r>
                </w:p>
                <w:p w:rsidR="00AB0D11" w:rsidRDefault="00AB0D11" w:rsidP="00AB0D11">
                  <w:pPr>
                    <w:pStyle w:val="BodyText2"/>
                    <w:ind w:left="360" w:firstLine="360"/>
                    <w:rPr>
                      <w:rFonts w:ascii="Comic Sans MS" w:hAnsi="Comic Sans MS"/>
                      <w:b/>
                      <w:sz w:val="20"/>
                      <w:szCs w:val="20"/>
                    </w:rPr>
                  </w:pPr>
                </w:p>
                <w:p w:rsidR="00AB0D11" w:rsidRPr="00C8270D" w:rsidRDefault="00AB0D11" w:rsidP="00AB0D11">
                  <w:pPr>
                    <w:pStyle w:val="BodyText2"/>
                    <w:rPr>
                      <w:rFonts w:ascii="Comic Sans MS" w:hAnsi="Comic Sans MS"/>
                      <w:b/>
                      <w:sz w:val="20"/>
                      <w:szCs w:val="20"/>
                    </w:rPr>
                  </w:pPr>
                  <w:r>
                    <w:rPr>
                      <w:rFonts w:ascii="Comic Sans MS" w:hAnsi="Comic Sans MS"/>
                      <w:b/>
                      <w:sz w:val="20"/>
                      <w:szCs w:val="20"/>
                    </w:rPr>
                    <w:t xml:space="preserve">    Art: (Starry Night)</w:t>
                  </w:r>
                </w:p>
                <w:p w:rsidR="00AB0D11" w:rsidRPr="000C232C" w:rsidRDefault="00AB0D11" w:rsidP="009F0B95">
                  <w:pPr>
                    <w:pStyle w:val="BodyText2"/>
                    <w:numPr>
                      <w:ilvl w:val="0"/>
                      <w:numId w:val="21"/>
                    </w:numPr>
                    <w:rPr>
                      <w:rFonts w:ascii="Comic Sans MS" w:hAnsi="Comic Sans MS"/>
                      <w:sz w:val="20"/>
                      <w:szCs w:val="20"/>
                    </w:rPr>
                  </w:pPr>
                  <w:r>
                    <w:rPr>
                      <w:rFonts w:ascii="Comic Sans MS" w:hAnsi="Comic Sans MS"/>
                      <w:sz w:val="20"/>
                      <w:szCs w:val="20"/>
                    </w:rPr>
                    <w:t>To recreate a painting in the style of Vincent Van Gogh.</w:t>
                  </w:r>
                </w:p>
                <w:p w:rsidR="00AB0D11" w:rsidRPr="00300759" w:rsidRDefault="00AB0D11" w:rsidP="009F0B95">
                  <w:pPr>
                    <w:pStyle w:val="BodyText2"/>
                    <w:numPr>
                      <w:ilvl w:val="0"/>
                      <w:numId w:val="16"/>
                    </w:numPr>
                    <w:rPr>
                      <w:rFonts w:ascii="Comic Sans MS" w:hAnsi="Comic Sans MS"/>
                      <w:sz w:val="20"/>
                      <w:szCs w:val="20"/>
                    </w:rPr>
                  </w:pPr>
                  <w:r w:rsidRPr="009F0B95">
                    <w:rPr>
                      <w:rFonts w:ascii="Comic Sans MS" w:hAnsi="Comic Sans MS" w:cs="Arial"/>
                      <w:sz w:val="20"/>
                      <w:szCs w:val="20"/>
                    </w:rPr>
                    <w:t xml:space="preserve">To </w:t>
                  </w:r>
                  <w:r>
                    <w:rPr>
                      <w:rFonts w:ascii="Comic Sans MS" w:hAnsi="Comic Sans MS" w:cs="Arial"/>
                      <w:sz w:val="20"/>
                      <w:szCs w:val="20"/>
                    </w:rPr>
                    <w:t>use different media to reproduce a famous art work.</w:t>
                  </w:r>
                </w:p>
                <w:p w:rsidR="00AB0D11" w:rsidRPr="00300759" w:rsidRDefault="00AB0D11" w:rsidP="009F0B95">
                  <w:pPr>
                    <w:pStyle w:val="BodyText2"/>
                    <w:numPr>
                      <w:ilvl w:val="0"/>
                      <w:numId w:val="16"/>
                    </w:numPr>
                    <w:rPr>
                      <w:rFonts w:ascii="Comic Sans MS" w:hAnsi="Comic Sans MS"/>
                      <w:sz w:val="20"/>
                      <w:szCs w:val="20"/>
                    </w:rPr>
                  </w:pPr>
                  <w:r>
                    <w:rPr>
                      <w:rFonts w:ascii="Comic Sans MS" w:hAnsi="Comic Sans MS" w:cs="Arial"/>
                      <w:sz w:val="20"/>
                      <w:szCs w:val="20"/>
                    </w:rPr>
                    <w:t>To create secondary colours using primary colours.</w:t>
                  </w:r>
                </w:p>
                <w:p w:rsidR="00AB0D11" w:rsidRPr="009F0B95" w:rsidRDefault="00AB0D11" w:rsidP="009F0B95">
                  <w:pPr>
                    <w:pStyle w:val="BodyText2"/>
                    <w:numPr>
                      <w:ilvl w:val="0"/>
                      <w:numId w:val="16"/>
                    </w:numPr>
                    <w:rPr>
                      <w:rFonts w:ascii="Comic Sans MS" w:hAnsi="Comic Sans MS"/>
                      <w:sz w:val="20"/>
                      <w:szCs w:val="20"/>
                    </w:rPr>
                  </w:pPr>
                  <w:r>
                    <w:rPr>
                      <w:rFonts w:ascii="Comic Sans MS" w:hAnsi="Comic Sans MS" w:cs="Arial"/>
                      <w:sz w:val="20"/>
                      <w:szCs w:val="20"/>
                    </w:rPr>
                    <w:t>To create a mini art gallery to exhibit the children’s work.</w:t>
                  </w:r>
                </w:p>
                <w:p w:rsidR="00AB0D11" w:rsidRPr="00D836A5" w:rsidRDefault="00AB0D11" w:rsidP="009C68F5">
                  <w:pPr>
                    <w:pStyle w:val="BodyText2"/>
                    <w:rPr>
                      <w:rFonts w:ascii="Comic Sans MS" w:hAnsi="Comic Sans MS"/>
                      <w:b/>
                      <w:sz w:val="22"/>
                      <w:szCs w:val="22"/>
                      <w:lang w:eastAsia="en-GB"/>
                    </w:rPr>
                  </w:pPr>
                  <w:r w:rsidRPr="00D836A5">
                    <w:rPr>
                      <w:rFonts w:ascii="Comic Sans MS" w:hAnsi="Comic Sans MS"/>
                      <w:b/>
                      <w:sz w:val="22"/>
                      <w:szCs w:val="22"/>
                    </w:rPr>
                    <w:t xml:space="preserve">   </w:t>
                  </w:r>
                </w:p>
                <w:p w:rsidR="00AB0D11" w:rsidRPr="00AB0D11" w:rsidRDefault="00AB0D11" w:rsidP="00C15E23">
                  <w:pPr>
                    <w:pStyle w:val="BodyText2"/>
                    <w:rPr>
                      <w:rFonts w:ascii="Comic Sans MS" w:hAnsi="Comic Sans MS"/>
                      <w:color w:val="0000FF"/>
                      <w:sz w:val="20"/>
                      <w:szCs w:val="20"/>
                    </w:rPr>
                  </w:pPr>
                  <w:r w:rsidRPr="00AB0D11">
                    <w:rPr>
                      <w:rFonts w:ascii="Comic Sans MS" w:hAnsi="Comic Sans MS"/>
                      <w:b/>
                      <w:sz w:val="20"/>
                      <w:szCs w:val="20"/>
                    </w:rPr>
                    <w:t xml:space="preserve">Our Core Learning Skills unit is ‘Think, Think, Think’ </w:t>
                  </w:r>
                  <w:r w:rsidRPr="00AB0D11">
                    <w:rPr>
                      <w:rFonts w:ascii="Comic Sans MS" w:hAnsi="Comic Sans MS"/>
                      <w:sz w:val="20"/>
                      <w:szCs w:val="20"/>
                    </w:rPr>
                    <w:t>focussing on how become more independent in our learning at school.</w:t>
                  </w:r>
                </w:p>
              </w:txbxContent>
            </v:textbox>
          </v:shape>
        </w:pict>
      </w:r>
    </w:p>
    <w:p w:rsidR="00C453F1" w:rsidRDefault="00C453F1"/>
    <w:p w:rsidR="00C453F1" w:rsidRDefault="00C453F1"/>
    <w:p w:rsidR="00C453F1" w:rsidRDefault="00C453F1"/>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EE3640" w:rsidRDefault="00EE3640"/>
    <w:p w:rsidR="00EE3640" w:rsidRDefault="00EE3640"/>
    <w:p w:rsidR="00EE3640" w:rsidRDefault="00EE3640"/>
    <w:p w:rsidR="00EE3640" w:rsidRDefault="00EE3640"/>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EE3640" w:rsidRDefault="00EE3640"/>
    <w:p w:rsidR="00EE3640" w:rsidRDefault="00EE3640"/>
    <w:p w:rsidR="00EE3640" w:rsidRDefault="00EE3640"/>
    <w:p w:rsidR="00EE3640" w:rsidRDefault="00EE3640"/>
    <w:p w:rsidR="00EE3640" w:rsidRDefault="00EE3640"/>
    <w:p w:rsidR="007C6420" w:rsidRDefault="009E4098">
      <w:r>
        <w:rPr>
          <w:noProof/>
        </w:rPr>
        <w:pict>
          <v:shape id="_x0000_s1032" type="#_x0000_t202" style="position:absolute;margin-left:-66pt;margin-top:40.75pt;width:540pt;height:165.4pt;z-index:251659264" strokecolor="blue" strokeweight="4.5pt">
            <v:stroke linestyle="thickThin"/>
            <v:textbox style="mso-next-textbox:#_x0000_s1032">
              <w:txbxContent>
                <w:p w:rsidR="00AB0D11" w:rsidRPr="001F6A77" w:rsidRDefault="00AB0D11" w:rsidP="001F6A77">
                  <w:pPr>
                    <w:rPr>
                      <w:rFonts w:ascii="Comic Sans MS" w:hAnsi="Comic Sans MS"/>
                      <w:b/>
                      <w:sz w:val="20"/>
                      <w:szCs w:val="20"/>
                      <w:u w:val="single"/>
                    </w:rPr>
                  </w:pPr>
                  <w:r>
                    <w:rPr>
                      <w:rFonts w:ascii="Comic Sans MS" w:hAnsi="Comic Sans MS"/>
                      <w:b/>
                      <w:sz w:val="20"/>
                      <w:szCs w:val="20"/>
                      <w:u w:val="single"/>
                    </w:rPr>
                    <w:t>General Reminders…</w:t>
                  </w:r>
                </w:p>
                <w:p w:rsidR="00AB0D11" w:rsidRPr="001F6A77" w:rsidRDefault="00AB0D11" w:rsidP="00BE0614">
                  <w:pPr>
                    <w:numPr>
                      <w:ilvl w:val="0"/>
                      <w:numId w:val="11"/>
                    </w:numPr>
                    <w:jc w:val="both"/>
                    <w:rPr>
                      <w:rFonts w:ascii="Comic Sans MS" w:hAnsi="Comic Sans MS"/>
                      <w:sz w:val="20"/>
                      <w:szCs w:val="20"/>
                    </w:rPr>
                  </w:pPr>
                  <w:r w:rsidRPr="001F6A77">
                    <w:rPr>
                      <w:rFonts w:ascii="Comic Sans MS" w:hAnsi="Comic Sans MS"/>
                      <w:sz w:val="20"/>
                      <w:szCs w:val="20"/>
                    </w:rPr>
                    <w:t>PE is on a</w:t>
                  </w:r>
                  <w:r w:rsidR="000B7CA0">
                    <w:rPr>
                      <w:rFonts w:ascii="Comic Sans MS" w:hAnsi="Comic Sans MS"/>
                      <w:sz w:val="20"/>
                      <w:szCs w:val="20"/>
                    </w:rPr>
                    <w:t xml:space="preserve"> Tuesday</w:t>
                  </w:r>
                  <w:r>
                    <w:rPr>
                      <w:rFonts w:ascii="Comic Sans MS" w:hAnsi="Comic Sans MS"/>
                      <w:sz w:val="20"/>
                      <w:szCs w:val="20"/>
                    </w:rPr>
                    <w:t xml:space="preserve"> for Y</w:t>
                  </w:r>
                  <w:r w:rsidRPr="001F6A77">
                    <w:rPr>
                      <w:rFonts w:ascii="Comic Sans MS" w:hAnsi="Comic Sans MS"/>
                      <w:sz w:val="20"/>
                      <w:szCs w:val="20"/>
                    </w:rPr>
                    <w:t xml:space="preserve">ear 1. Please ensure your child has the correct PE kit. </w:t>
                  </w:r>
                  <w:r>
                    <w:rPr>
                      <w:rFonts w:ascii="Comic Sans MS" w:hAnsi="Comic Sans MS"/>
                      <w:sz w:val="20"/>
                      <w:szCs w:val="20"/>
                    </w:rPr>
                    <w:t>P</w:t>
                  </w:r>
                  <w:r w:rsidRPr="001F6A77">
                    <w:rPr>
                      <w:rFonts w:ascii="Comic Sans MS" w:hAnsi="Comic Sans MS"/>
                      <w:sz w:val="20"/>
                      <w:szCs w:val="20"/>
                    </w:rPr>
                    <w:t xml:space="preserve">lease label </w:t>
                  </w:r>
                  <w:r>
                    <w:rPr>
                      <w:rFonts w:ascii="Comic Sans MS" w:hAnsi="Comic Sans MS"/>
                      <w:b/>
                      <w:sz w:val="20"/>
                      <w:szCs w:val="20"/>
                    </w:rPr>
                    <w:t>all of</w:t>
                  </w:r>
                  <w:r w:rsidRPr="009F0B95">
                    <w:rPr>
                      <w:rFonts w:ascii="Comic Sans MS" w:hAnsi="Comic Sans MS"/>
                      <w:b/>
                      <w:sz w:val="20"/>
                      <w:szCs w:val="20"/>
                    </w:rPr>
                    <w:t xml:space="preserve"> your child’s clothing</w:t>
                  </w:r>
                  <w:r w:rsidRPr="001F6A77">
                    <w:rPr>
                      <w:rFonts w:ascii="Comic Sans MS" w:hAnsi="Comic Sans MS"/>
                      <w:sz w:val="20"/>
                      <w:szCs w:val="20"/>
                    </w:rPr>
                    <w:t xml:space="preserve">, as it makes it easier to sort out lost or mixed up clothing. </w:t>
                  </w:r>
                </w:p>
                <w:p w:rsidR="00AB0D11" w:rsidRPr="001F6A77" w:rsidRDefault="00AB0D11" w:rsidP="00BE0614">
                  <w:pPr>
                    <w:numPr>
                      <w:ilvl w:val="0"/>
                      <w:numId w:val="11"/>
                    </w:numPr>
                    <w:jc w:val="both"/>
                    <w:rPr>
                      <w:rFonts w:ascii="Comic Sans MS" w:hAnsi="Comic Sans MS"/>
                      <w:sz w:val="20"/>
                      <w:szCs w:val="20"/>
                    </w:rPr>
                  </w:pPr>
                  <w:r w:rsidRPr="001F6A77">
                    <w:rPr>
                      <w:rFonts w:ascii="Comic Sans MS" w:hAnsi="Comic Sans MS"/>
                      <w:sz w:val="20"/>
                      <w:szCs w:val="20"/>
                    </w:rPr>
                    <w:t xml:space="preserve">Please ensure that homework </w:t>
                  </w:r>
                  <w:r w:rsidR="000B7CA0">
                    <w:rPr>
                      <w:rFonts w:ascii="Comic Sans MS" w:hAnsi="Comic Sans MS"/>
                      <w:sz w:val="20"/>
                      <w:szCs w:val="20"/>
                    </w:rPr>
                    <w:t>is brought in on Monday</w:t>
                  </w:r>
                  <w:r>
                    <w:rPr>
                      <w:rFonts w:ascii="Comic Sans MS" w:hAnsi="Comic Sans MS"/>
                      <w:sz w:val="20"/>
                      <w:szCs w:val="20"/>
                    </w:rPr>
                    <w:t xml:space="preserve">s.  Book bags need to be brought in every day.  </w:t>
                  </w:r>
                  <w:r w:rsidRPr="001F6A77">
                    <w:rPr>
                      <w:rFonts w:ascii="Comic Sans MS" w:hAnsi="Comic Sans MS"/>
                      <w:sz w:val="20"/>
                      <w:szCs w:val="20"/>
                    </w:rPr>
                    <w:t>Please ask a member of the year 1 team if you are unsure.</w:t>
                  </w:r>
                </w:p>
                <w:p w:rsidR="00AB0D11" w:rsidRPr="001F6A77" w:rsidRDefault="00AB0D11" w:rsidP="00AA15C8">
                  <w:pPr>
                    <w:numPr>
                      <w:ilvl w:val="0"/>
                      <w:numId w:val="11"/>
                    </w:numPr>
                    <w:jc w:val="both"/>
                    <w:rPr>
                      <w:rFonts w:ascii="Comic Sans MS" w:hAnsi="Comic Sans MS"/>
                      <w:sz w:val="20"/>
                      <w:szCs w:val="20"/>
                    </w:rPr>
                  </w:pPr>
                  <w:r w:rsidRPr="001F6A77">
                    <w:rPr>
                      <w:rFonts w:ascii="Comic Sans MS" w:hAnsi="Comic Sans MS"/>
                      <w:sz w:val="20"/>
                      <w:szCs w:val="20"/>
                    </w:rPr>
                    <w:t xml:space="preserve">Well done to all those who consistently arrive at school on time everyday.  We appreciate the effort you make and we can see the positive impact it has on the children’s learning. </w:t>
                  </w:r>
                </w:p>
                <w:p w:rsidR="00AB0D11" w:rsidRPr="001F6A77" w:rsidRDefault="00AB0D11" w:rsidP="002D1367">
                  <w:pPr>
                    <w:ind w:left="720"/>
                    <w:jc w:val="both"/>
                    <w:rPr>
                      <w:rFonts w:ascii="Comic Sans MS" w:hAnsi="Comic Sans MS"/>
                      <w:sz w:val="20"/>
                      <w:szCs w:val="20"/>
                    </w:rPr>
                  </w:pPr>
                </w:p>
                <w:p w:rsidR="00AB0D11" w:rsidRPr="001F6A77" w:rsidRDefault="00B61F27" w:rsidP="00CD6431">
                  <w:pPr>
                    <w:rPr>
                      <w:rFonts w:ascii="Comic Sans MS" w:hAnsi="Comic Sans MS"/>
                      <w:sz w:val="20"/>
                      <w:szCs w:val="20"/>
                    </w:rPr>
                  </w:pPr>
                  <w:r>
                    <w:rPr>
                      <w:rFonts w:ascii="Comic Sans MS" w:hAnsi="Comic Sans MS"/>
                      <w:sz w:val="20"/>
                      <w:szCs w:val="20"/>
                    </w:rPr>
                    <w:t xml:space="preserve">Thank you </w:t>
                  </w:r>
                  <w:r w:rsidR="00AB0D11" w:rsidRPr="001F6A77">
                    <w:rPr>
                      <w:rFonts w:ascii="Comic Sans MS" w:hAnsi="Comic Sans MS"/>
                      <w:sz w:val="20"/>
                      <w:szCs w:val="20"/>
                    </w:rPr>
                    <w:t xml:space="preserve">for your support, </w:t>
                  </w:r>
                  <w:r>
                    <w:rPr>
                      <w:rFonts w:ascii="Comic Sans MS" w:hAnsi="Comic Sans MS"/>
                      <w:sz w:val="20"/>
                      <w:szCs w:val="20"/>
                    </w:rPr>
                    <w:t>Mrs Walker and Miss Harte.</w:t>
                  </w:r>
                </w:p>
                <w:p w:rsidR="00AB0D11" w:rsidRDefault="00AB0D11" w:rsidP="00CD6431">
                  <w:pPr>
                    <w:rPr>
                      <w:rFonts w:ascii="Comic Sans MS" w:hAnsi="Comic Sans MS"/>
                    </w:rPr>
                  </w:pPr>
                </w:p>
                <w:p w:rsidR="00AB0D11" w:rsidRDefault="00AB0D11" w:rsidP="00CD6431">
                  <w:pPr>
                    <w:rPr>
                      <w:rFonts w:ascii="Sassoon Primary Infant" w:hAnsi="Sassoon Primary Infant"/>
                      <w:sz w:val="28"/>
                      <w:szCs w:val="28"/>
                    </w:rPr>
                  </w:pPr>
                </w:p>
                <w:p w:rsidR="00AB0D11" w:rsidRDefault="00AB0D11" w:rsidP="00CD6431">
                  <w:pPr>
                    <w:rPr>
                      <w:rFonts w:ascii="Sassoon Primary Infant" w:hAnsi="Sassoon Primary Infant"/>
                      <w:sz w:val="28"/>
                      <w:szCs w:val="28"/>
                    </w:rPr>
                  </w:pPr>
                </w:p>
                <w:p w:rsidR="00AB0D11" w:rsidRDefault="00AB0D11" w:rsidP="00CD6431">
                  <w:pPr>
                    <w:rPr>
                      <w:rFonts w:ascii="Sassoon Primary Infant" w:hAnsi="Sassoon Primary Infant"/>
                      <w:sz w:val="28"/>
                      <w:szCs w:val="28"/>
                    </w:rPr>
                  </w:pPr>
                </w:p>
                <w:p w:rsidR="00AB0D11" w:rsidRPr="00DE4A0E" w:rsidRDefault="00AB0D11" w:rsidP="00CD6431">
                  <w:pPr>
                    <w:rPr>
                      <w:rFonts w:ascii="Sassoon Primary Infant" w:hAnsi="Sassoon Primary Infant"/>
                      <w:sz w:val="28"/>
                      <w:szCs w:val="28"/>
                    </w:rPr>
                  </w:pPr>
                </w:p>
              </w:txbxContent>
            </v:textbox>
          </v:shape>
        </w:pict>
      </w:r>
    </w:p>
    <w:sectPr w:rsidR="007C6420" w:rsidSect="00E5388F">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Splat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assoon Primary Infant">
    <w:altName w:val="Times New Roman"/>
    <w:panose1 w:val="00000000000000000000"/>
    <w:charset w:val="00"/>
    <w:family w:val="auto"/>
    <w:notTrueType/>
    <w:pitch w:val="variable"/>
    <w:sig w:usb0="0000000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95E"/>
    <w:multiLevelType w:val="hybridMultilevel"/>
    <w:tmpl w:val="7966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667BE"/>
    <w:multiLevelType w:val="multilevel"/>
    <w:tmpl w:val="2116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07CF8"/>
    <w:multiLevelType w:val="hybridMultilevel"/>
    <w:tmpl w:val="18A00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850375"/>
    <w:multiLevelType w:val="hybridMultilevel"/>
    <w:tmpl w:val="AFD6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4065E"/>
    <w:multiLevelType w:val="hybridMultilevel"/>
    <w:tmpl w:val="054A5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FB1321"/>
    <w:multiLevelType w:val="hybridMultilevel"/>
    <w:tmpl w:val="201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8002F"/>
    <w:multiLevelType w:val="hybridMultilevel"/>
    <w:tmpl w:val="1B76F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445842"/>
    <w:multiLevelType w:val="hybridMultilevel"/>
    <w:tmpl w:val="5C28D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541900"/>
    <w:multiLevelType w:val="hybridMultilevel"/>
    <w:tmpl w:val="7A64C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445400"/>
    <w:multiLevelType w:val="hybridMultilevel"/>
    <w:tmpl w:val="8E9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B4E549E"/>
    <w:multiLevelType w:val="hybridMultilevel"/>
    <w:tmpl w:val="F4805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010A7F"/>
    <w:multiLevelType w:val="hybridMultilevel"/>
    <w:tmpl w:val="C5002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4F2A0E"/>
    <w:multiLevelType w:val="hybridMultilevel"/>
    <w:tmpl w:val="46688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5A74D4"/>
    <w:multiLevelType w:val="hybridMultilevel"/>
    <w:tmpl w:val="8DFED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0A21EB8"/>
    <w:multiLevelType w:val="hybridMultilevel"/>
    <w:tmpl w:val="72964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1EB616B"/>
    <w:multiLevelType w:val="hybridMultilevel"/>
    <w:tmpl w:val="2984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0423F5"/>
    <w:multiLevelType w:val="hybridMultilevel"/>
    <w:tmpl w:val="65281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7B41CC"/>
    <w:multiLevelType w:val="hybridMultilevel"/>
    <w:tmpl w:val="E8C4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083001"/>
    <w:multiLevelType w:val="hybridMultilevel"/>
    <w:tmpl w:val="BBAE9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C2B0841"/>
    <w:multiLevelType w:val="hybridMultilevel"/>
    <w:tmpl w:val="BA52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59675D"/>
    <w:multiLevelType w:val="hybridMultilevel"/>
    <w:tmpl w:val="513A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190021"/>
    <w:multiLevelType w:val="hybridMultilevel"/>
    <w:tmpl w:val="253AA1DE"/>
    <w:lvl w:ilvl="0" w:tplc="08090001">
      <w:start w:val="1"/>
      <w:numFmt w:val="bullet"/>
      <w:lvlText w:val=""/>
      <w:lvlJc w:val="left"/>
      <w:pPr>
        <w:ind w:left="992" w:hanging="360"/>
      </w:pPr>
      <w:rPr>
        <w:rFonts w:ascii="Symbol" w:hAnsi="Symbol" w:hint="default"/>
      </w:rPr>
    </w:lvl>
    <w:lvl w:ilvl="1" w:tplc="08090003" w:tentative="1">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23">
    <w:nsid w:val="7D701406"/>
    <w:multiLevelType w:val="hybridMultilevel"/>
    <w:tmpl w:val="A61880C6"/>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num w:numId="1">
    <w:abstractNumId w:val="5"/>
  </w:num>
  <w:num w:numId="2">
    <w:abstractNumId w:val="14"/>
  </w:num>
  <w:num w:numId="3">
    <w:abstractNumId w:val="10"/>
  </w:num>
  <w:num w:numId="4">
    <w:abstractNumId w:val="7"/>
  </w:num>
  <w:num w:numId="5">
    <w:abstractNumId w:val="17"/>
  </w:num>
  <w:num w:numId="6">
    <w:abstractNumId w:val="8"/>
  </w:num>
  <w:num w:numId="7">
    <w:abstractNumId w:val="19"/>
  </w:num>
  <w:num w:numId="8">
    <w:abstractNumId w:val="13"/>
  </w:num>
  <w:num w:numId="9">
    <w:abstractNumId w:val="6"/>
  </w:num>
  <w:num w:numId="10">
    <w:abstractNumId w:val="4"/>
  </w:num>
  <w:num w:numId="11">
    <w:abstractNumId w:val="15"/>
  </w:num>
  <w:num w:numId="12">
    <w:abstractNumId w:val="11"/>
  </w:num>
  <w:num w:numId="13">
    <w:abstractNumId w:val="18"/>
  </w:num>
  <w:num w:numId="14">
    <w:abstractNumId w:val="23"/>
  </w:num>
  <w:num w:numId="15">
    <w:abstractNumId w:val="16"/>
  </w:num>
  <w:num w:numId="16">
    <w:abstractNumId w:val="20"/>
  </w:num>
  <w:num w:numId="17">
    <w:abstractNumId w:val="3"/>
  </w:num>
  <w:num w:numId="18">
    <w:abstractNumId w:val="1"/>
  </w:num>
  <w:num w:numId="19">
    <w:abstractNumId w:val="12"/>
  </w:num>
  <w:num w:numId="20">
    <w:abstractNumId w:val="22"/>
  </w:num>
  <w:num w:numId="21">
    <w:abstractNumId w:val="9"/>
  </w:num>
  <w:num w:numId="22">
    <w:abstractNumId w:val="2"/>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20"/>
  <w:drawingGridHorizontalSpacing w:val="120"/>
  <w:displayHorizontalDrawingGridEvery w:val="2"/>
  <w:displayVerticalDrawingGridEvery w:val="2"/>
  <w:characterSpacingControl w:val="doNotCompress"/>
  <w:compat/>
  <w:rsids>
    <w:rsidRoot w:val="00EE3640"/>
    <w:rsid w:val="00015278"/>
    <w:rsid w:val="00032E81"/>
    <w:rsid w:val="000772D3"/>
    <w:rsid w:val="000B7CA0"/>
    <w:rsid w:val="000C232C"/>
    <w:rsid w:val="00111886"/>
    <w:rsid w:val="001435DA"/>
    <w:rsid w:val="00181300"/>
    <w:rsid w:val="001E66FA"/>
    <w:rsid w:val="001F6A77"/>
    <w:rsid w:val="00224021"/>
    <w:rsid w:val="00232522"/>
    <w:rsid w:val="00232616"/>
    <w:rsid w:val="00243CE1"/>
    <w:rsid w:val="0027250D"/>
    <w:rsid w:val="002D1367"/>
    <w:rsid w:val="002F1D77"/>
    <w:rsid w:val="00300759"/>
    <w:rsid w:val="00321ABC"/>
    <w:rsid w:val="00371AB0"/>
    <w:rsid w:val="003A7C1C"/>
    <w:rsid w:val="003D16C7"/>
    <w:rsid w:val="004D1565"/>
    <w:rsid w:val="004D79B9"/>
    <w:rsid w:val="004E502A"/>
    <w:rsid w:val="005224AA"/>
    <w:rsid w:val="00586100"/>
    <w:rsid w:val="005E194C"/>
    <w:rsid w:val="005E4ADE"/>
    <w:rsid w:val="006A3945"/>
    <w:rsid w:val="006B3B67"/>
    <w:rsid w:val="006D6EA6"/>
    <w:rsid w:val="00737B90"/>
    <w:rsid w:val="00777BD5"/>
    <w:rsid w:val="00780FF4"/>
    <w:rsid w:val="007B111C"/>
    <w:rsid w:val="007C3AC4"/>
    <w:rsid w:val="007C6420"/>
    <w:rsid w:val="008A75CB"/>
    <w:rsid w:val="008B7736"/>
    <w:rsid w:val="0090610C"/>
    <w:rsid w:val="00914CBF"/>
    <w:rsid w:val="00936F00"/>
    <w:rsid w:val="009C68F5"/>
    <w:rsid w:val="009E4098"/>
    <w:rsid w:val="009E6272"/>
    <w:rsid w:val="009F0B95"/>
    <w:rsid w:val="00A52E62"/>
    <w:rsid w:val="00A610F8"/>
    <w:rsid w:val="00A8416F"/>
    <w:rsid w:val="00A90B79"/>
    <w:rsid w:val="00AA15C8"/>
    <w:rsid w:val="00AB0D11"/>
    <w:rsid w:val="00AC4A3D"/>
    <w:rsid w:val="00AF76B1"/>
    <w:rsid w:val="00B61F27"/>
    <w:rsid w:val="00BC0BDB"/>
    <w:rsid w:val="00BC6824"/>
    <w:rsid w:val="00BD1147"/>
    <w:rsid w:val="00BE0614"/>
    <w:rsid w:val="00BE7726"/>
    <w:rsid w:val="00C15E23"/>
    <w:rsid w:val="00C453F1"/>
    <w:rsid w:val="00C53C8C"/>
    <w:rsid w:val="00C771A4"/>
    <w:rsid w:val="00C80462"/>
    <w:rsid w:val="00C8270D"/>
    <w:rsid w:val="00CA770A"/>
    <w:rsid w:val="00CD15FA"/>
    <w:rsid w:val="00CD25DD"/>
    <w:rsid w:val="00CD6431"/>
    <w:rsid w:val="00CE10D2"/>
    <w:rsid w:val="00CE54BD"/>
    <w:rsid w:val="00CF7DC9"/>
    <w:rsid w:val="00D332D3"/>
    <w:rsid w:val="00D40634"/>
    <w:rsid w:val="00D65E53"/>
    <w:rsid w:val="00D725CE"/>
    <w:rsid w:val="00D836A5"/>
    <w:rsid w:val="00D93A0A"/>
    <w:rsid w:val="00DE491B"/>
    <w:rsid w:val="00DE4A0E"/>
    <w:rsid w:val="00DF67C4"/>
    <w:rsid w:val="00E21BDA"/>
    <w:rsid w:val="00E5388F"/>
    <w:rsid w:val="00E56EB8"/>
    <w:rsid w:val="00E90C89"/>
    <w:rsid w:val="00EC48BF"/>
    <w:rsid w:val="00EE3640"/>
    <w:rsid w:val="00F15EE2"/>
    <w:rsid w:val="00F607D7"/>
    <w:rsid w:val="00F63E08"/>
    <w:rsid w:val="00FA43CE"/>
    <w:rsid w:val="00FC1B97"/>
    <w:rsid w:val="00FD3A11"/>
    <w:rsid w:val="00FE32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0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F1"/>
    <w:rPr>
      <w:color w:val="0000FF"/>
      <w:u w:val="single"/>
    </w:rPr>
  </w:style>
  <w:style w:type="paragraph" w:styleId="BodyText2">
    <w:name w:val="Body Text 2"/>
    <w:basedOn w:val="Normal"/>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paragraph" w:styleId="BalloonText">
    <w:name w:val="Balloon Text"/>
    <w:basedOn w:val="Normal"/>
    <w:semiHidden/>
    <w:rsid w:val="001E66FA"/>
    <w:rPr>
      <w:rFonts w:ascii="Tahoma" w:hAnsi="Tahoma" w:cs="Tahoma"/>
      <w:sz w:val="16"/>
      <w:szCs w:val="16"/>
    </w:rPr>
  </w:style>
  <w:style w:type="paragraph" w:styleId="NormalWeb">
    <w:name w:val="Normal (Web)"/>
    <w:basedOn w:val="Normal"/>
    <w:uiPriority w:val="99"/>
    <w:unhideWhenUsed/>
    <w:rsid w:val="001F6A77"/>
  </w:style>
</w:styles>
</file>

<file path=word/webSettings.xml><?xml version="1.0" encoding="utf-8"?>
<w:webSettings xmlns:r="http://schemas.openxmlformats.org/officeDocument/2006/relationships" xmlns:w="http://schemas.openxmlformats.org/wordprocessingml/2006/main">
  <w:divs>
    <w:div w:id="1031496075">
      <w:bodyDiv w:val="1"/>
      <w:marLeft w:val="0"/>
      <w:marRight w:val="0"/>
      <w:marTop w:val="0"/>
      <w:marBottom w:val="0"/>
      <w:divBdr>
        <w:top w:val="none" w:sz="0" w:space="0" w:color="auto"/>
        <w:left w:val="none" w:sz="0" w:space="0" w:color="auto"/>
        <w:bottom w:val="none" w:sz="0" w:space="0" w:color="auto"/>
        <w:right w:val="none" w:sz="0" w:space="0" w:color="auto"/>
      </w:divBdr>
      <w:divsChild>
        <w:div w:id="63144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2D55-AA55-474C-B452-7C52C2CD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Trafford MBC</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lturner</dc:creator>
  <cp:lastModifiedBy>teacher</cp:lastModifiedBy>
  <cp:revision>2</cp:revision>
  <cp:lastPrinted>2017-02-27T07:23:00Z</cp:lastPrinted>
  <dcterms:created xsi:type="dcterms:W3CDTF">2019-03-05T13:35:00Z</dcterms:created>
  <dcterms:modified xsi:type="dcterms:W3CDTF">2019-03-05T13:35:00Z</dcterms:modified>
</cp:coreProperties>
</file>